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1D21" w:rsidRPr="00721B7D" w:rsidRDefault="003A46C6" w:rsidP="00131D21">
      <w:pPr>
        <w:jc w:val="both"/>
        <w:rPr>
          <w:rStyle w:val="a3"/>
          <w:rFonts w:ascii="Times New Roman" w:hAnsi="Times New Roman" w:cs="Times New Roman"/>
          <w:sz w:val="28"/>
          <w:szCs w:val="28"/>
        </w:rPr>
      </w:pPr>
      <w:r>
        <w:rPr>
          <w:rStyle w:val="a3"/>
          <w:rFonts w:ascii="Times New Roman" w:hAnsi="Times New Roman" w:cs="Times New Roman"/>
          <w:sz w:val="28"/>
          <w:szCs w:val="28"/>
        </w:rPr>
        <w:t>1</w:t>
      </w:r>
      <w:r w:rsidRPr="00721B7D">
        <w:rPr>
          <w:rStyle w:val="a3"/>
          <w:rFonts w:ascii="Times New Roman" w:hAnsi="Times New Roman" w:cs="Times New Roman"/>
          <w:sz w:val="28"/>
          <w:szCs w:val="28"/>
        </w:rPr>
        <w:t xml:space="preserve">. </w:t>
      </w:r>
      <w:r w:rsidR="00131D21" w:rsidRPr="00721B7D">
        <w:rPr>
          <w:rStyle w:val="a3"/>
          <w:rFonts w:ascii="Times New Roman" w:hAnsi="Times New Roman" w:cs="Times New Roman"/>
          <w:sz w:val="28"/>
          <w:szCs w:val="28"/>
        </w:rPr>
        <w:t>Что такое зарезервированная сумма?</w:t>
      </w:r>
    </w:p>
    <w:p w:rsidR="00131D21" w:rsidRPr="00721B7D" w:rsidRDefault="00131D21" w:rsidP="00131D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21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распределения ЕНП по платежам с авансовой системой расчетов, по которым декларация приходит позже, чем срок уплаты налога, необходимо подавать Уведомление об исчисленных суммах. Это необходимо для </w:t>
      </w:r>
      <w:proofErr w:type="spellStart"/>
      <w:r w:rsidRPr="00721B7D">
        <w:rPr>
          <w:rFonts w:ascii="Times New Roman" w:eastAsia="Times New Roman" w:hAnsi="Times New Roman" w:cs="Times New Roman"/>
          <w:sz w:val="28"/>
          <w:szCs w:val="28"/>
          <w:lang w:eastAsia="ru-RU"/>
        </w:rPr>
        <w:t>зарезервирования</w:t>
      </w:r>
      <w:proofErr w:type="spellEnd"/>
      <w:r w:rsidRPr="00721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суммы оплаты в счет предстоящих начислений. </w:t>
      </w:r>
    </w:p>
    <w:p w:rsidR="00131D21" w:rsidRPr="00721B7D" w:rsidRDefault="00131D21" w:rsidP="00131D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21B7D">
        <w:rPr>
          <w:rFonts w:ascii="Times New Roman" w:eastAsia="Times New Roman" w:hAnsi="Times New Roman" w:cs="Times New Roman"/>
          <w:sz w:val="28"/>
          <w:szCs w:val="28"/>
          <w:lang w:eastAsia="ru-RU"/>
        </w:rPr>
        <w:t>Зарезервированная сумма — это сумма денежных средств, зачтенных в предстоящей обязанности.</w:t>
      </w:r>
    </w:p>
    <w:p w:rsidR="00131D21" w:rsidRPr="00721B7D" w:rsidRDefault="00131D21" w:rsidP="00131D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21B7D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эта переплата не была учтена как ЕНП и не использовалась для погашения других налогов в 2023 году, будут сформированы искусственные начисления по каждому авансу из представленного уведомления. Размер начисления равен сумме платежа.</w:t>
      </w:r>
    </w:p>
    <w:p w:rsidR="00131D21" w:rsidRPr="00721B7D" w:rsidRDefault="00131D21" w:rsidP="00131D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21B7D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подачи декларации или расчета эти начисления будут заменены на фактические —из представленной отчетности. Если декларация не представлена в срок, такие суммы будут ожидать представления декларации в течение 10 дней. Потом они вернутся в общее сальдо ЕНС.</w:t>
      </w:r>
    </w:p>
    <w:p w:rsidR="00131D21" w:rsidRPr="00721B7D" w:rsidRDefault="00131D21" w:rsidP="00131D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21B7D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переплаты регионального налога на прибыль и страховых взносов с отсрочкой по Постановлению № 776 искусственные начисления не формируются. Авансы отражаются в карточке налога из представленной отчетности. В ЕНС они не переносятся и в сальдо не учитываются. Это и есть зарезервированная сумма.</w:t>
      </w:r>
    </w:p>
    <w:p w:rsidR="00131D21" w:rsidRDefault="00131D21" w:rsidP="003A46C6">
      <w:pPr>
        <w:jc w:val="both"/>
        <w:rPr>
          <w:rStyle w:val="a3"/>
          <w:rFonts w:ascii="Times New Roman" w:hAnsi="Times New Roman" w:cs="Times New Roman"/>
          <w:sz w:val="28"/>
          <w:szCs w:val="28"/>
        </w:rPr>
      </w:pPr>
    </w:p>
    <w:p w:rsidR="00131D21" w:rsidRPr="00721B7D" w:rsidRDefault="003A46C6" w:rsidP="00131D21">
      <w:pPr>
        <w:jc w:val="both"/>
        <w:rPr>
          <w:rStyle w:val="a3"/>
          <w:rFonts w:ascii="Times New Roman" w:hAnsi="Times New Roman" w:cs="Times New Roman"/>
          <w:sz w:val="28"/>
          <w:szCs w:val="28"/>
        </w:rPr>
      </w:pPr>
      <w:r>
        <w:rPr>
          <w:rStyle w:val="a3"/>
          <w:rFonts w:ascii="Times New Roman" w:hAnsi="Times New Roman" w:cs="Times New Roman"/>
          <w:sz w:val="28"/>
          <w:szCs w:val="28"/>
        </w:rPr>
        <w:t>2</w:t>
      </w:r>
      <w:r w:rsidRPr="00721B7D">
        <w:rPr>
          <w:rStyle w:val="a3"/>
          <w:rFonts w:ascii="Times New Roman" w:hAnsi="Times New Roman" w:cs="Times New Roman"/>
          <w:sz w:val="28"/>
          <w:szCs w:val="28"/>
        </w:rPr>
        <w:t xml:space="preserve">. </w:t>
      </w:r>
      <w:r w:rsidR="00131D21" w:rsidRPr="00721B7D">
        <w:rPr>
          <w:rStyle w:val="a3"/>
          <w:rFonts w:ascii="Times New Roman" w:hAnsi="Times New Roman" w:cs="Times New Roman"/>
          <w:sz w:val="28"/>
          <w:szCs w:val="28"/>
        </w:rPr>
        <w:t>Можно ли в ЛК ИП посмотреть, на какие взносы/налоги зарезервированы суммы?</w:t>
      </w:r>
    </w:p>
    <w:p w:rsidR="00131D21" w:rsidRPr="00721B7D" w:rsidRDefault="00131D21" w:rsidP="00131D21">
      <w:pPr>
        <w:jc w:val="both"/>
        <w:rPr>
          <w:rFonts w:ascii="Times New Roman" w:hAnsi="Times New Roman" w:cs="Times New Roman"/>
          <w:sz w:val="28"/>
          <w:szCs w:val="28"/>
        </w:rPr>
      </w:pPr>
      <w:r w:rsidRPr="00721B7D">
        <w:rPr>
          <w:rFonts w:ascii="Times New Roman" w:hAnsi="Times New Roman" w:cs="Times New Roman"/>
          <w:sz w:val="28"/>
          <w:szCs w:val="28"/>
        </w:rPr>
        <w:t>С деталями по зарезервированной сумме можно ознакомиться в разделе «ЕНС». В данный раздел можно перейти с главного экрана, нажав кнопку «Перейти в ЕНС», далее во вкладке «Все обязательства» ознакомиться с информацией.</w:t>
      </w:r>
    </w:p>
    <w:p w:rsidR="003A46C6" w:rsidRPr="00721B7D" w:rsidRDefault="003A46C6" w:rsidP="003A46C6">
      <w:pPr>
        <w:jc w:val="both"/>
        <w:rPr>
          <w:rStyle w:val="a3"/>
          <w:rFonts w:ascii="Times New Roman" w:hAnsi="Times New Roman" w:cs="Times New Roman"/>
          <w:sz w:val="28"/>
          <w:szCs w:val="28"/>
        </w:rPr>
      </w:pPr>
      <w:r>
        <w:rPr>
          <w:rStyle w:val="a3"/>
          <w:rFonts w:ascii="Times New Roman" w:hAnsi="Times New Roman" w:cs="Times New Roman"/>
          <w:sz w:val="28"/>
          <w:szCs w:val="28"/>
        </w:rPr>
        <w:t>3</w:t>
      </w:r>
      <w:r w:rsidRPr="00721B7D">
        <w:rPr>
          <w:rStyle w:val="a3"/>
          <w:rFonts w:ascii="Times New Roman" w:hAnsi="Times New Roman" w:cs="Times New Roman"/>
          <w:sz w:val="28"/>
          <w:szCs w:val="28"/>
        </w:rPr>
        <w:t>. Как перенести зарезервированную сумму на ЕНС?</w:t>
      </w:r>
    </w:p>
    <w:p w:rsidR="003A46C6" w:rsidRPr="00721B7D" w:rsidRDefault="003A46C6" w:rsidP="003A46C6">
      <w:pPr>
        <w:jc w:val="both"/>
        <w:rPr>
          <w:rFonts w:ascii="Times New Roman" w:hAnsi="Times New Roman" w:cs="Times New Roman"/>
          <w:sz w:val="28"/>
          <w:szCs w:val="28"/>
        </w:rPr>
      </w:pPr>
      <w:r w:rsidRPr="00721B7D">
        <w:rPr>
          <w:rFonts w:ascii="Times New Roman" w:hAnsi="Times New Roman" w:cs="Times New Roman"/>
          <w:sz w:val="28"/>
          <w:szCs w:val="28"/>
        </w:rPr>
        <w:t>Для этого Вам нужно подать заявление об отмене зачета в счет исполнения предстоящих обязательств по форме КНД 1165171. Сделать это можно через Личный кабинет или по ТКС.</w:t>
      </w:r>
    </w:p>
    <w:p w:rsidR="003A46C6" w:rsidRPr="00721B7D" w:rsidRDefault="003A46C6" w:rsidP="003A46C6">
      <w:pPr>
        <w:jc w:val="both"/>
        <w:rPr>
          <w:rStyle w:val="a3"/>
          <w:rFonts w:ascii="Times New Roman" w:hAnsi="Times New Roman" w:cs="Times New Roman"/>
          <w:sz w:val="28"/>
          <w:szCs w:val="28"/>
        </w:rPr>
      </w:pPr>
      <w:r>
        <w:rPr>
          <w:rStyle w:val="a3"/>
          <w:rFonts w:ascii="Times New Roman" w:hAnsi="Times New Roman" w:cs="Times New Roman"/>
          <w:sz w:val="28"/>
          <w:szCs w:val="28"/>
        </w:rPr>
        <w:t>4</w:t>
      </w:r>
      <w:r w:rsidRPr="00721B7D">
        <w:rPr>
          <w:rStyle w:val="a3"/>
          <w:rFonts w:ascii="Times New Roman" w:hAnsi="Times New Roman" w:cs="Times New Roman"/>
          <w:sz w:val="28"/>
          <w:szCs w:val="28"/>
        </w:rPr>
        <w:t>. Как использовать зарезервированные суммы для погашения текущих начислений?</w:t>
      </w:r>
    </w:p>
    <w:p w:rsidR="003A46C6" w:rsidRDefault="003A46C6" w:rsidP="003A46C6">
      <w:pPr>
        <w:jc w:val="both"/>
        <w:rPr>
          <w:rStyle w:val="a3"/>
          <w:rFonts w:ascii="Times New Roman" w:hAnsi="Times New Roman" w:cs="Times New Roman"/>
          <w:sz w:val="28"/>
          <w:szCs w:val="28"/>
        </w:rPr>
      </w:pPr>
      <w:r w:rsidRPr="00721B7D">
        <w:rPr>
          <w:rFonts w:ascii="Times New Roman" w:hAnsi="Times New Roman" w:cs="Times New Roman"/>
          <w:sz w:val="28"/>
          <w:szCs w:val="28"/>
        </w:rPr>
        <w:t>Подавать дополнительное заявление не нужно. Зарезервированная переплата будет использоваться автоматически</w:t>
      </w:r>
      <w:r w:rsidRPr="00721B7D">
        <w:rPr>
          <w:rStyle w:val="a3"/>
          <w:rFonts w:ascii="Times New Roman" w:hAnsi="Times New Roman" w:cs="Times New Roman"/>
          <w:sz w:val="28"/>
          <w:szCs w:val="28"/>
        </w:rPr>
        <w:t>.</w:t>
      </w:r>
    </w:p>
    <w:p w:rsidR="003A46C6" w:rsidRDefault="003A46C6" w:rsidP="003A46C6">
      <w:pPr>
        <w:jc w:val="both"/>
        <w:rPr>
          <w:rStyle w:val="a3"/>
          <w:rFonts w:ascii="Times New Roman" w:hAnsi="Times New Roman" w:cs="Times New Roman"/>
          <w:sz w:val="28"/>
          <w:szCs w:val="28"/>
        </w:rPr>
      </w:pPr>
      <w:r>
        <w:rPr>
          <w:rStyle w:val="a3"/>
          <w:rFonts w:ascii="Times New Roman" w:hAnsi="Times New Roman" w:cs="Times New Roman"/>
          <w:sz w:val="28"/>
          <w:szCs w:val="28"/>
        </w:rPr>
        <w:t xml:space="preserve">5. Можно ли самостоятельно резервировать суммы? </w:t>
      </w:r>
    </w:p>
    <w:p w:rsidR="00C66F6C" w:rsidRPr="004D3594" w:rsidRDefault="00C66F6C" w:rsidP="00C66F6C">
      <w:pPr>
        <w:jc w:val="both"/>
        <w:rPr>
          <w:rFonts w:ascii="Times New Roman" w:hAnsi="Times New Roman" w:cs="Times New Roman"/>
          <w:sz w:val="28"/>
          <w:szCs w:val="28"/>
        </w:rPr>
      </w:pPr>
      <w:r w:rsidRPr="004D3594">
        <w:rPr>
          <w:rFonts w:ascii="Times New Roman" w:hAnsi="Times New Roman" w:cs="Times New Roman"/>
          <w:sz w:val="28"/>
          <w:szCs w:val="28"/>
        </w:rPr>
        <w:t xml:space="preserve">Зарезервировать сумму можно и самостоятельно. Например, если </w:t>
      </w:r>
      <w:proofErr w:type="gramStart"/>
      <w:r w:rsidRPr="004D3594">
        <w:rPr>
          <w:rFonts w:ascii="Times New Roman" w:hAnsi="Times New Roman" w:cs="Times New Roman"/>
          <w:sz w:val="28"/>
          <w:szCs w:val="28"/>
        </w:rPr>
        <w:t>планируете</w:t>
      </w:r>
      <w:proofErr w:type="gramEnd"/>
      <w:r w:rsidRPr="004D3594">
        <w:rPr>
          <w:rFonts w:ascii="Times New Roman" w:hAnsi="Times New Roman" w:cs="Times New Roman"/>
          <w:sz w:val="28"/>
          <w:szCs w:val="28"/>
        </w:rPr>
        <w:t xml:space="preserve"> подать </w:t>
      </w:r>
      <w:r w:rsidR="00492B38">
        <w:rPr>
          <w:rFonts w:ascii="Times New Roman" w:hAnsi="Times New Roman" w:cs="Times New Roman"/>
          <w:sz w:val="28"/>
          <w:szCs w:val="28"/>
        </w:rPr>
        <w:t>уточненную декларацию</w:t>
      </w:r>
      <w:r w:rsidRPr="004D3594">
        <w:rPr>
          <w:rFonts w:ascii="Times New Roman" w:hAnsi="Times New Roman" w:cs="Times New Roman"/>
          <w:sz w:val="28"/>
          <w:szCs w:val="28"/>
        </w:rPr>
        <w:t xml:space="preserve"> по налогу или знаете, что будет доплата </w:t>
      </w:r>
      <w:r w:rsidRPr="004D3594">
        <w:rPr>
          <w:rFonts w:ascii="Times New Roman" w:hAnsi="Times New Roman" w:cs="Times New Roman"/>
          <w:sz w:val="28"/>
          <w:szCs w:val="28"/>
        </w:rPr>
        <w:lastRenderedPageBreak/>
        <w:t>налога по выездной проверке. Для этого нужно подать заявление о распоряжении путем зачета в счет исполнения предстоящей обязанности.</w:t>
      </w:r>
    </w:p>
    <w:p w:rsidR="00C66F6C" w:rsidRPr="004D3594" w:rsidRDefault="00C66F6C" w:rsidP="00C66F6C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3594">
        <w:rPr>
          <w:rFonts w:ascii="Times New Roman" w:hAnsi="Times New Roman" w:cs="Times New Roman"/>
          <w:sz w:val="28"/>
          <w:szCs w:val="28"/>
        </w:rPr>
        <w:t>Подать заявление можно</w:t>
      </w:r>
      <w:r w:rsidRPr="004D35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C66F6C" w:rsidRPr="002039C8" w:rsidRDefault="00C66F6C" w:rsidP="00C66F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39C8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электронной форме по ТКС, подписав усиленной квалифицированной электронной подписью;</w:t>
      </w:r>
    </w:p>
    <w:p w:rsidR="00C66F6C" w:rsidRPr="002039C8" w:rsidRDefault="00C66F6C" w:rsidP="00C66F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39C8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электронной форме через личный кабинет налогоплательщика, подписав электронной подписью налогоплательщика (усиленной квалифицированной или неквалифицированной).</w:t>
      </w:r>
    </w:p>
    <w:p w:rsidR="00C66F6C" w:rsidRPr="004D3594" w:rsidRDefault="00C66F6C" w:rsidP="00C66F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39C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Налоговая осуществит зачет не позднее рабочего дня, следующего за днем получения от Вас заявления.</w:t>
      </w:r>
    </w:p>
    <w:p w:rsidR="00C66F6C" w:rsidRPr="002039C8" w:rsidRDefault="00C66F6C" w:rsidP="00C66F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6F6C" w:rsidRPr="002039C8" w:rsidRDefault="00C66F6C" w:rsidP="00C66F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39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положительное сальдо ЕНС будет меньше суммы налога, указанной в заявлении, то зачет пройдет частично (в пределах положительного остатка на ЕНС). </w:t>
      </w:r>
    </w:p>
    <w:p w:rsidR="00C66F6C" w:rsidRPr="004D3594" w:rsidRDefault="00C66F6C" w:rsidP="00C66F6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66F6C" w:rsidRPr="004D3594" w:rsidRDefault="00C66F6C" w:rsidP="00C66F6C">
      <w:pPr>
        <w:jc w:val="both"/>
        <w:rPr>
          <w:rFonts w:ascii="Times New Roman" w:hAnsi="Times New Roman" w:cs="Times New Roman"/>
          <w:sz w:val="28"/>
          <w:szCs w:val="28"/>
        </w:rPr>
      </w:pPr>
      <w:r w:rsidRPr="004D3594">
        <w:rPr>
          <w:rFonts w:ascii="Times New Roman" w:hAnsi="Times New Roman" w:cs="Times New Roman"/>
          <w:sz w:val="28"/>
          <w:szCs w:val="28"/>
        </w:rPr>
        <w:t xml:space="preserve">Для подачи заявления в Личном кабинете нужно нажать кнопку «Распорядиться сальдо»: </w:t>
      </w:r>
    </w:p>
    <w:p w:rsidR="00C66F6C" w:rsidRPr="004D3594" w:rsidRDefault="00C66F6C" w:rsidP="00C66F6C">
      <w:pPr>
        <w:jc w:val="both"/>
        <w:rPr>
          <w:rFonts w:ascii="Times New Roman" w:hAnsi="Times New Roman" w:cs="Times New Roman"/>
          <w:sz w:val="28"/>
          <w:szCs w:val="28"/>
        </w:rPr>
      </w:pPr>
      <w:r w:rsidRPr="004D35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743434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43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F6C" w:rsidRPr="004D3594" w:rsidRDefault="00C66F6C" w:rsidP="00C66F6C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D3594">
        <w:rPr>
          <w:rFonts w:ascii="Times New Roman" w:hAnsi="Times New Roman" w:cs="Times New Roman"/>
          <w:sz w:val="28"/>
          <w:szCs w:val="28"/>
        </w:rPr>
        <w:t xml:space="preserve">В Личном кабинете при выборе </w:t>
      </w:r>
      <w:r w:rsidRPr="004D3594">
        <w:rPr>
          <w:rFonts w:ascii="Times New Roman" w:hAnsi="Times New Roman" w:cs="Times New Roman"/>
          <w:b/>
          <w:color w:val="0070C0"/>
          <w:sz w:val="28"/>
          <w:szCs w:val="28"/>
        </w:rPr>
        <w:t>Заявление о распоряжении путем зачета в счет исполнения предстоящей обязанности</w:t>
      </w:r>
      <w:r w:rsidRPr="004D3594">
        <w:rPr>
          <w:rFonts w:ascii="Times New Roman" w:hAnsi="Times New Roman" w:cs="Times New Roman"/>
          <w:sz w:val="28"/>
          <w:szCs w:val="28"/>
        </w:rPr>
        <w:t xml:space="preserve"> откроется форма:</w:t>
      </w:r>
      <w:r w:rsidRPr="004D359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C66F6C" w:rsidRPr="004D3594" w:rsidRDefault="00C66F6C" w:rsidP="00C66F6C">
      <w:pPr>
        <w:jc w:val="both"/>
        <w:rPr>
          <w:rFonts w:ascii="Times New Roman" w:hAnsi="Times New Roman" w:cs="Times New Roman"/>
          <w:sz w:val="28"/>
          <w:szCs w:val="28"/>
        </w:rPr>
      </w:pPr>
      <w:r w:rsidRPr="004D35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06795" cy="1741170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F6C" w:rsidRPr="004D3594" w:rsidRDefault="00C66F6C" w:rsidP="00C66F6C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66F6C" w:rsidRPr="004D3594" w:rsidRDefault="00C66F6C" w:rsidP="00C66F6C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D35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46165" cy="3260090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165" cy="326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F6C" w:rsidRPr="004D3594" w:rsidRDefault="00C66F6C" w:rsidP="00C66F6C">
      <w:pPr>
        <w:jc w:val="both"/>
        <w:rPr>
          <w:rFonts w:ascii="Times New Roman" w:hAnsi="Times New Roman" w:cs="Times New Roman"/>
          <w:sz w:val="28"/>
          <w:szCs w:val="28"/>
        </w:rPr>
      </w:pPr>
      <w:r w:rsidRPr="004D3594">
        <w:rPr>
          <w:rFonts w:ascii="Times New Roman" w:hAnsi="Times New Roman" w:cs="Times New Roman"/>
          <w:sz w:val="28"/>
          <w:szCs w:val="28"/>
        </w:rPr>
        <w:t xml:space="preserve">Укажите реквизиты обязательства по предстоящему платежу, срок уплаты и сумму зачета, а также сумму возврата, которая ограничена положительным сальдо ЕНС. По кнопке </w:t>
      </w:r>
      <w:r w:rsidRPr="004D3594">
        <w:rPr>
          <w:rFonts w:ascii="Times New Roman" w:hAnsi="Times New Roman" w:cs="Times New Roman"/>
          <w:b/>
          <w:color w:val="0070C0"/>
          <w:sz w:val="28"/>
          <w:szCs w:val="28"/>
        </w:rPr>
        <w:t>Добавить</w:t>
      </w:r>
      <w:r w:rsidRPr="004D3594">
        <w:rPr>
          <w:rFonts w:ascii="Times New Roman" w:hAnsi="Times New Roman" w:cs="Times New Roman"/>
          <w:sz w:val="28"/>
          <w:szCs w:val="28"/>
        </w:rPr>
        <w:t xml:space="preserve"> можно указать сразу несколько обязательств.</w:t>
      </w:r>
    </w:p>
    <w:p w:rsidR="00C66F6C" w:rsidRPr="004D3594" w:rsidRDefault="00C66F6C" w:rsidP="00C66F6C">
      <w:pPr>
        <w:jc w:val="both"/>
        <w:rPr>
          <w:rFonts w:ascii="Times New Roman" w:hAnsi="Times New Roman" w:cs="Times New Roman"/>
          <w:sz w:val="28"/>
          <w:szCs w:val="28"/>
        </w:rPr>
      </w:pPr>
      <w:r w:rsidRPr="004D3594">
        <w:rPr>
          <w:rFonts w:ascii="Times New Roman" w:hAnsi="Times New Roman" w:cs="Times New Roman"/>
          <w:sz w:val="28"/>
          <w:szCs w:val="28"/>
        </w:rPr>
        <w:t>Также учитывайте заявления, ранее отправленные из ЛК ЮЛ на распоряжение этой суммой,</w:t>
      </w:r>
      <w:r w:rsidR="00FA6BC6">
        <w:rPr>
          <w:rFonts w:ascii="Times New Roman" w:hAnsi="Times New Roman" w:cs="Times New Roman"/>
          <w:sz w:val="28"/>
          <w:szCs w:val="28"/>
        </w:rPr>
        <w:t xml:space="preserve"> которые еще не обработаны налоговым органом</w:t>
      </w:r>
      <w:r w:rsidRPr="004D3594">
        <w:rPr>
          <w:rFonts w:ascii="Times New Roman" w:hAnsi="Times New Roman" w:cs="Times New Roman"/>
          <w:sz w:val="28"/>
          <w:szCs w:val="28"/>
        </w:rPr>
        <w:t>. Интерфейс работы с ЕНС ограничивает сумму к распоряжению в этом случае.</w:t>
      </w:r>
    </w:p>
    <w:p w:rsidR="00C66F6C" w:rsidRPr="004D3594" w:rsidRDefault="00C66F6C" w:rsidP="00C66F6C">
      <w:pPr>
        <w:jc w:val="both"/>
        <w:rPr>
          <w:rFonts w:ascii="Times New Roman" w:hAnsi="Times New Roman" w:cs="Times New Roman"/>
          <w:sz w:val="28"/>
          <w:szCs w:val="28"/>
        </w:rPr>
      </w:pPr>
      <w:r w:rsidRPr="004D3594">
        <w:rPr>
          <w:rFonts w:ascii="Times New Roman" w:hAnsi="Times New Roman" w:cs="Times New Roman"/>
          <w:sz w:val="28"/>
          <w:szCs w:val="28"/>
        </w:rPr>
        <w:t xml:space="preserve">После проверки данных нажмите кнопку </w:t>
      </w:r>
      <w:r w:rsidRPr="004D3594">
        <w:rPr>
          <w:rFonts w:ascii="Times New Roman" w:hAnsi="Times New Roman" w:cs="Times New Roman"/>
          <w:b/>
          <w:color w:val="0070C0"/>
          <w:sz w:val="28"/>
          <w:szCs w:val="28"/>
        </w:rPr>
        <w:t>Подписать и отправить</w:t>
      </w:r>
      <w:r w:rsidRPr="004D3594">
        <w:rPr>
          <w:rFonts w:ascii="Times New Roman" w:hAnsi="Times New Roman" w:cs="Times New Roman"/>
          <w:sz w:val="28"/>
          <w:szCs w:val="28"/>
        </w:rPr>
        <w:t>.</w:t>
      </w:r>
    </w:p>
    <w:p w:rsidR="00C66F6C" w:rsidRPr="004D3594" w:rsidRDefault="00C66F6C" w:rsidP="00C66F6C">
      <w:pPr>
        <w:jc w:val="both"/>
        <w:rPr>
          <w:rFonts w:ascii="Times New Roman" w:hAnsi="Times New Roman" w:cs="Times New Roman"/>
          <w:sz w:val="28"/>
          <w:szCs w:val="28"/>
        </w:rPr>
      </w:pPr>
      <w:r w:rsidRPr="004D3594">
        <w:rPr>
          <w:rFonts w:ascii="Times New Roman" w:hAnsi="Times New Roman" w:cs="Times New Roman"/>
          <w:sz w:val="28"/>
          <w:szCs w:val="28"/>
        </w:rPr>
        <w:t xml:space="preserve">После отправки заявления нажмите </w:t>
      </w:r>
      <w:r w:rsidRPr="004D3594">
        <w:rPr>
          <w:rFonts w:ascii="Times New Roman" w:hAnsi="Times New Roman" w:cs="Times New Roman"/>
          <w:b/>
          <w:color w:val="0070C0"/>
          <w:sz w:val="28"/>
          <w:szCs w:val="28"/>
        </w:rPr>
        <w:t>Закрыть</w:t>
      </w:r>
      <w:r w:rsidRPr="004D3594">
        <w:rPr>
          <w:rFonts w:ascii="Times New Roman" w:hAnsi="Times New Roman" w:cs="Times New Roman"/>
          <w:sz w:val="28"/>
          <w:szCs w:val="28"/>
        </w:rPr>
        <w:t xml:space="preserve">. За ходом его рассмотрения можно наблюдать в отдельном разделе </w:t>
      </w:r>
      <w:r w:rsidRPr="004D3594">
        <w:rPr>
          <w:rFonts w:ascii="Times New Roman" w:hAnsi="Times New Roman" w:cs="Times New Roman"/>
          <w:b/>
          <w:color w:val="0070C0"/>
          <w:sz w:val="28"/>
          <w:szCs w:val="28"/>
        </w:rPr>
        <w:t>Заявления, направленные в налоговый орган</w:t>
      </w:r>
      <w:r w:rsidRPr="004D3594">
        <w:rPr>
          <w:rFonts w:ascii="Times New Roman" w:hAnsi="Times New Roman" w:cs="Times New Roman"/>
          <w:sz w:val="28"/>
          <w:szCs w:val="28"/>
        </w:rPr>
        <w:t xml:space="preserve"> на вкладке </w:t>
      </w:r>
      <w:r w:rsidRPr="004D3594">
        <w:rPr>
          <w:rFonts w:ascii="Times New Roman" w:hAnsi="Times New Roman" w:cs="Times New Roman"/>
          <w:b/>
          <w:color w:val="0070C0"/>
          <w:sz w:val="28"/>
          <w:szCs w:val="28"/>
        </w:rPr>
        <w:t>Документооборот</w:t>
      </w:r>
      <w:r w:rsidRPr="004D3594">
        <w:rPr>
          <w:rFonts w:ascii="Times New Roman" w:hAnsi="Times New Roman" w:cs="Times New Roman"/>
          <w:sz w:val="28"/>
          <w:szCs w:val="28"/>
        </w:rPr>
        <w:t>.</w:t>
      </w:r>
    </w:p>
    <w:p w:rsidR="00C66F6C" w:rsidRPr="004D3594" w:rsidRDefault="00C66F6C" w:rsidP="00C66F6C">
      <w:pPr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71"/>
      </w:tblGrid>
      <w:tr w:rsidR="00C66F6C" w:rsidRPr="004D3594" w:rsidTr="00704A07">
        <w:tc>
          <w:tcPr>
            <w:tcW w:w="10563" w:type="dxa"/>
            <w:shd w:val="clear" w:color="auto" w:fill="auto"/>
          </w:tcPr>
          <w:p w:rsidR="00C66F6C" w:rsidRPr="004D3594" w:rsidRDefault="00C66F6C" w:rsidP="00704A07">
            <w:pPr>
              <w:jc w:val="both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4D3594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Внимание!</w:t>
            </w:r>
          </w:p>
          <w:p w:rsidR="00C66F6C" w:rsidRPr="004D3594" w:rsidRDefault="00C66F6C" w:rsidP="00704A07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D359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При этом отложенная сумма будет направлена в счет погашения </w:t>
            </w:r>
            <w:r w:rsidRPr="004D3594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другой </w:t>
            </w:r>
            <w:r w:rsidRPr="004D3594">
              <w:rPr>
                <w:rFonts w:ascii="Times New Roman" w:hAnsi="Times New Roman" w:cs="Times New Roman"/>
                <w:i/>
                <w:sz w:val="28"/>
                <w:szCs w:val="28"/>
              </w:rPr>
              <w:t>задолженности, если сальдо по ЕНС станет отрицательным и возникнет другое более раннее обязательство по уплате. В этот срок резерв расформируют.</w:t>
            </w:r>
          </w:p>
        </w:tc>
      </w:tr>
    </w:tbl>
    <w:p w:rsidR="003A46C6" w:rsidRPr="00721B7D" w:rsidRDefault="003A46C6" w:rsidP="003A46C6">
      <w:pPr>
        <w:jc w:val="both"/>
        <w:rPr>
          <w:rStyle w:val="a3"/>
          <w:rFonts w:ascii="Times New Roman" w:hAnsi="Times New Roman" w:cs="Times New Roman"/>
          <w:sz w:val="28"/>
          <w:szCs w:val="28"/>
        </w:rPr>
      </w:pPr>
    </w:p>
    <w:p w:rsidR="00AC439B" w:rsidRDefault="00492B38"/>
    <w:sectPr w:rsidR="00AC439B" w:rsidSect="00F07A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055EC"/>
    <w:rsid w:val="000134B7"/>
    <w:rsid w:val="00131D21"/>
    <w:rsid w:val="003055EC"/>
    <w:rsid w:val="003A46C6"/>
    <w:rsid w:val="00492B38"/>
    <w:rsid w:val="00C66F6C"/>
    <w:rsid w:val="00ED445A"/>
    <w:rsid w:val="00F07AE8"/>
    <w:rsid w:val="00FA6B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6C6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A46C6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492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92B3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573</Words>
  <Characters>3267</Characters>
  <Application>Microsoft Office Word</Application>
  <DocSecurity>0</DocSecurity>
  <Lines>27</Lines>
  <Paragraphs>7</Paragraphs>
  <ScaleCrop>false</ScaleCrop>
  <Company>Krokoz™</Company>
  <LinksUpToDate>false</LinksUpToDate>
  <CharactersWithSpaces>3833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Сокол Юлия Вячеславовна</dc:creator>
  <cp:lastModifiedBy>ASUS</cp:lastModifiedBy>
  <cp:revision>2</cp:revision>
  <dcterms:created xsi:type="dcterms:W3CDTF">2023-02-28T20:27:00Z</dcterms:created>
  <dcterms:modified xsi:type="dcterms:W3CDTF">2023-02-28T20:27:00Z</dcterms:modified>
</cp:coreProperties>
</file>